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3360883</wp:posOffset>
            </wp:positionH>
            <wp:positionV relativeFrom="paragraph">
              <wp:posOffset>5617</wp:posOffset>
            </wp:positionV>
            <wp:extent cx="838233" cy="83823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33" cy="83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</w:rPr>
        <w:t>L'ACTU</w:t>
      </w:r>
    </w:p>
    <w:p>
      <w:pPr>
        <w:spacing w:line="235" w:lineRule="auto" w:before="323"/>
        <w:ind w:left="110" w:right="1486" w:firstLine="0"/>
        <w:jc w:val="left"/>
        <w:rPr>
          <w:rFonts w:ascii="Lucida Sans"/>
          <w:b/>
          <w:i/>
          <w:sz w:val="30"/>
        </w:rPr>
      </w:pPr>
      <w:r>
        <w:rPr/>
        <w:br w:type="column"/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spacing w:after="0" w:line="235" w:lineRule="auto"/>
        <w:jc w:val="left"/>
        <w:rPr>
          <w:rFonts w:ascii="Lucida Sans"/>
          <w:sz w:val="30"/>
        </w:rPr>
        <w:sectPr>
          <w:footerReference w:type="default" r:id="rId5"/>
          <w:type w:val="continuous"/>
          <w:pgSz w:w="11900" w:h="16850"/>
          <w:pgMar w:header="0" w:footer="920" w:top="1060" w:bottom="1120" w:left="1080" w:right="940"/>
          <w:pgNumType w:start="1"/>
          <w:cols w:num="2" w:equalWidth="0">
            <w:col w:w="5573" w:space="991"/>
            <w:col w:w="3316"/>
          </w:cols>
        </w:sectPr>
      </w:pPr>
    </w:p>
    <w:p>
      <w:pPr>
        <w:pStyle w:val="BodyText"/>
        <w:rPr>
          <w:rFonts w:ascii="Lucida Sans"/>
          <w:b/>
          <w:i/>
        </w:rPr>
      </w:pPr>
    </w:p>
    <w:p>
      <w:pPr>
        <w:pStyle w:val="BodyText"/>
        <w:spacing w:before="233"/>
        <w:rPr>
          <w:rFonts w:ascii="Lucida Sans"/>
          <w:b/>
          <w:i/>
        </w:rPr>
      </w:pPr>
    </w:p>
    <w:p>
      <w:pPr>
        <w:pStyle w:val="Heading1"/>
        <w:rPr>
          <w:u w:val="none"/>
        </w:rPr>
      </w:pPr>
      <w:r>
        <w:rPr>
          <w:u w:val="none"/>
        </w:rPr>
        <w:t>Questions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d'intro.</w:t>
      </w:r>
    </w:p>
    <w:p>
      <w:pPr>
        <w:pStyle w:val="ListParagraph"/>
        <w:numPr>
          <w:ilvl w:val="0"/>
          <w:numId w:val="1"/>
        </w:numPr>
        <w:tabs>
          <w:tab w:pos="292" w:val="left" w:leader="none"/>
        </w:tabs>
        <w:spacing w:line="240" w:lineRule="auto" w:before="152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Selon</w:t>
      </w:r>
      <w:r>
        <w:rPr>
          <w:spacing w:val="-1"/>
          <w:sz w:val="22"/>
        </w:rPr>
        <w:t> </w:t>
      </w:r>
      <w:r>
        <w:rPr>
          <w:sz w:val="22"/>
        </w:rPr>
        <w:t>toi,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quoi</w:t>
      </w:r>
      <w:r>
        <w:rPr>
          <w:spacing w:val="-1"/>
          <w:sz w:val="22"/>
        </w:rPr>
        <w:t> </w:t>
      </w:r>
      <w:r>
        <w:rPr>
          <w:sz w:val="22"/>
        </w:rPr>
        <w:t>l‘IA</w:t>
      </w:r>
      <w:r>
        <w:rPr>
          <w:spacing w:val="-1"/>
          <w:sz w:val="22"/>
        </w:rPr>
        <w:t> </w:t>
      </w:r>
      <w:r>
        <w:rPr>
          <w:sz w:val="22"/>
        </w:rPr>
        <w:t>peut-elle</w:t>
      </w:r>
      <w:r>
        <w:rPr>
          <w:spacing w:val="-1"/>
          <w:sz w:val="22"/>
        </w:rPr>
        <w:t> </w:t>
      </w:r>
      <w:r>
        <w:rPr>
          <w:sz w:val="22"/>
        </w:rPr>
        <w:t>améliorer</w:t>
      </w:r>
      <w:r>
        <w:rPr>
          <w:spacing w:val="-1"/>
          <w:sz w:val="22"/>
        </w:rPr>
        <w:t> </w:t>
      </w:r>
      <w:r>
        <w:rPr>
          <w:sz w:val="22"/>
        </w:rPr>
        <w:t>notre</w:t>
      </w:r>
      <w:r>
        <w:rPr>
          <w:spacing w:val="-1"/>
          <w:sz w:val="22"/>
        </w:rPr>
        <w:t> </w:t>
      </w:r>
      <w:r>
        <w:rPr>
          <w:sz w:val="22"/>
        </w:rPr>
        <w:t>vie</w:t>
      </w:r>
      <w:r>
        <w:rPr>
          <w:spacing w:val="-1"/>
          <w:sz w:val="22"/>
        </w:rPr>
        <w:t> </w:t>
      </w:r>
      <w:r>
        <w:rPr>
          <w:sz w:val="22"/>
        </w:rPr>
        <w:t>?</w:t>
      </w:r>
      <w:r>
        <w:rPr>
          <w:spacing w:val="59"/>
          <w:sz w:val="22"/>
        </w:rPr>
        <w:t> </w:t>
      </w:r>
      <w:r>
        <w:rPr>
          <w:sz w:val="22"/>
        </w:rPr>
        <w:t>Cite</w:t>
      </w:r>
      <w:r>
        <w:rPr>
          <w:spacing w:val="-1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exemples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concrets.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292" w:val="left" w:leader="none"/>
        </w:tabs>
        <w:spacing w:line="240" w:lineRule="auto" w:before="0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Et,</w:t>
      </w:r>
      <w:r>
        <w:rPr>
          <w:spacing w:val="-1"/>
          <w:sz w:val="22"/>
        </w:rPr>
        <w:t> </w:t>
      </w:r>
      <w:r>
        <w:rPr>
          <w:sz w:val="22"/>
        </w:rPr>
        <w:t>au</w:t>
      </w:r>
      <w:r>
        <w:rPr>
          <w:spacing w:val="-1"/>
          <w:sz w:val="22"/>
        </w:rPr>
        <w:t> </w:t>
      </w:r>
      <w:r>
        <w:rPr>
          <w:sz w:val="22"/>
        </w:rPr>
        <w:t>contraire,</w:t>
      </w:r>
      <w:r>
        <w:rPr>
          <w:spacing w:val="-1"/>
          <w:sz w:val="22"/>
        </w:rPr>
        <w:t> </w:t>
      </w:r>
      <w:r>
        <w:rPr>
          <w:sz w:val="22"/>
        </w:rPr>
        <w:t>quels</w:t>
      </w:r>
      <w:r>
        <w:rPr>
          <w:spacing w:val="-1"/>
          <w:sz w:val="22"/>
        </w:rPr>
        <w:t> </w:t>
      </w:r>
      <w:r>
        <w:rPr>
          <w:sz w:val="22"/>
        </w:rPr>
        <w:t>sont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tes</w:t>
      </w:r>
      <w:r>
        <w:rPr>
          <w:spacing w:val="-1"/>
          <w:sz w:val="22"/>
        </w:rPr>
        <w:t> </w:t>
      </w:r>
      <w:r>
        <w:rPr>
          <w:sz w:val="22"/>
        </w:rPr>
        <w:t>yeux</w:t>
      </w:r>
      <w:r>
        <w:rPr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z w:val="22"/>
        </w:rPr>
        <w:t>dangers</w:t>
      </w:r>
      <w:r>
        <w:rPr>
          <w:spacing w:val="-1"/>
          <w:sz w:val="22"/>
        </w:rPr>
        <w:t> </w:t>
      </w:r>
      <w:r>
        <w:rPr>
          <w:sz w:val="22"/>
        </w:rPr>
        <w:t>potentiels?</w:t>
      </w:r>
      <w:r>
        <w:rPr>
          <w:spacing w:val="59"/>
          <w:sz w:val="22"/>
        </w:rPr>
        <w:t> </w:t>
      </w:r>
      <w:r>
        <w:rPr>
          <w:sz w:val="22"/>
        </w:rPr>
        <w:t>Essaie</w:t>
      </w:r>
      <w:r>
        <w:rPr>
          <w:spacing w:val="-1"/>
          <w:sz w:val="22"/>
        </w:rPr>
        <w:t> </w:t>
      </w:r>
      <w:r>
        <w:rPr>
          <w:sz w:val="22"/>
        </w:rPr>
        <w:t>d’en</w:t>
      </w:r>
      <w:r>
        <w:rPr>
          <w:spacing w:val="-1"/>
          <w:sz w:val="22"/>
        </w:rPr>
        <w:t> </w:t>
      </w:r>
      <w:r>
        <w:rPr>
          <w:sz w:val="22"/>
        </w:rPr>
        <w:t>donner</w:t>
      </w:r>
      <w:r>
        <w:rPr>
          <w:spacing w:val="-1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aussi.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Heading1"/>
        <w:spacing w:line="384" w:lineRule="auto"/>
        <w:ind w:right="19"/>
        <w:rPr>
          <w:u w:val="none"/>
        </w:rPr>
      </w:pPr>
      <w:r>
        <w:rPr>
          <w:u w:val="none"/>
        </w:rPr>
        <w:t>Lis</w:t>
      </w:r>
      <w:r>
        <w:rPr>
          <w:spacing w:val="-4"/>
          <w:u w:val="none"/>
        </w:rPr>
        <w:t> </w:t>
      </w:r>
      <w:hyperlink r:id="rId7">
        <w:r>
          <w:rPr>
            <w:u w:val="single"/>
          </w:rPr>
          <w:t>le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texte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“Pour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améliorer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les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intelli</w:t>
        </w:r>
        <w:r>
          <w:rPr>
            <w:u w:val="none"/>
          </w:rPr>
          <w:t>g</w:t>
        </w:r>
        <w:r>
          <w:rPr>
            <w:u w:val="single"/>
          </w:rPr>
          <w:t>ences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artificielles,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des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entreprises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ont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recours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au</w:t>
        </w:r>
      </w:hyperlink>
      <w:r>
        <w:rPr>
          <w:u w:val="none"/>
        </w:rPr>
        <w:t> </w:t>
      </w:r>
      <w:hyperlink r:id="rId7">
        <w:r>
          <w:rPr>
            <w:u w:val="single"/>
          </w:rPr>
          <w:t>travail des enfants” </w:t>
        </w:r>
        <w:r>
          <w:rPr>
            <w:u w:val="none"/>
          </w:rPr>
          <w:t>(</w:t>
        </w:r>
        <w:r>
          <w:rPr>
            <w:u w:val="single"/>
          </w:rPr>
          <w:t>l’adn.eu - novembre 2023)</w:t>
        </w:r>
      </w:hyperlink>
    </w:p>
    <w:p>
      <w:pPr>
        <w:pStyle w:val="BodyText"/>
        <w:spacing w:before="15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92" w:val="left" w:leader="none"/>
        </w:tabs>
        <w:spacing w:line="240" w:lineRule="auto" w:before="1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Quel</w:t>
      </w:r>
      <w:r>
        <w:rPr>
          <w:spacing w:val="-1"/>
          <w:sz w:val="22"/>
        </w:rPr>
        <w:t> </w:t>
      </w:r>
      <w:r>
        <w:rPr>
          <w:sz w:val="22"/>
        </w:rPr>
        <w:t>est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problème</w:t>
      </w:r>
      <w:r>
        <w:rPr>
          <w:spacing w:val="-1"/>
          <w:sz w:val="22"/>
        </w:rPr>
        <w:t> </w:t>
      </w:r>
      <w:r>
        <w:rPr>
          <w:sz w:val="22"/>
        </w:rPr>
        <w:t>présenté</w:t>
      </w:r>
      <w:r>
        <w:rPr>
          <w:spacing w:val="-1"/>
          <w:sz w:val="22"/>
        </w:rPr>
        <w:t> </w:t>
      </w:r>
      <w:r>
        <w:rPr>
          <w:sz w:val="22"/>
        </w:rPr>
        <w:t>dans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texte.</w:t>
      </w:r>
      <w:r>
        <w:rPr>
          <w:spacing w:val="60"/>
          <w:sz w:val="22"/>
        </w:rPr>
        <w:t> </w:t>
      </w:r>
      <w:r>
        <w:rPr>
          <w:sz w:val="22"/>
        </w:rPr>
        <w:t>Résume</w:t>
      </w:r>
      <w:r>
        <w:rPr>
          <w:spacing w:val="-1"/>
          <w:sz w:val="22"/>
        </w:rPr>
        <w:t> </w:t>
      </w:r>
      <w:r>
        <w:rPr>
          <w:sz w:val="22"/>
        </w:rPr>
        <w:t>l‘idée</w:t>
      </w:r>
      <w:r>
        <w:rPr>
          <w:spacing w:val="-1"/>
          <w:sz w:val="22"/>
        </w:rPr>
        <w:t> </w:t>
      </w:r>
      <w:r>
        <w:rPr>
          <w:sz w:val="22"/>
        </w:rPr>
        <w:t>principale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tes</w:t>
      </w:r>
      <w:r>
        <w:rPr>
          <w:spacing w:val="-1"/>
          <w:sz w:val="22"/>
        </w:rPr>
        <w:t> </w:t>
      </w:r>
      <w:r>
        <w:rPr>
          <w:sz w:val="22"/>
        </w:rPr>
        <w:t>propres</w:t>
      </w:r>
      <w:r>
        <w:rPr>
          <w:spacing w:val="-1"/>
          <w:sz w:val="22"/>
        </w:rPr>
        <w:t> </w:t>
      </w:r>
      <w:r>
        <w:rPr>
          <w:sz w:val="22"/>
        </w:rPr>
        <w:t>mots.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(qui</w:t>
      </w:r>
    </w:p>
    <w:p>
      <w:pPr>
        <w:pStyle w:val="BodyText"/>
        <w:spacing w:before="152"/>
        <w:ind w:left="110"/>
      </w:pPr>
      <w:r>
        <w:rPr/>
        <w:t>-</w:t>
      </w:r>
      <w:r>
        <w:rPr>
          <w:spacing w:val="-1"/>
        </w:rPr>
        <w:t> </w:t>
      </w:r>
      <w:r>
        <w:rPr/>
        <w:t>quoi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où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pourquoi)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292" w:val="left" w:leader="none"/>
        </w:tabs>
        <w:spacing w:line="240" w:lineRule="auto" w:before="0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Comment</w:t>
      </w:r>
      <w:r>
        <w:rPr>
          <w:spacing w:val="-1"/>
          <w:sz w:val="22"/>
        </w:rPr>
        <w:t> </w:t>
      </w:r>
      <w:r>
        <w:rPr>
          <w:sz w:val="22"/>
        </w:rPr>
        <w:t>appelle-t-on</w:t>
      </w:r>
      <w:r>
        <w:rPr>
          <w:spacing w:val="-1"/>
          <w:sz w:val="22"/>
        </w:rPr>
        <w:t> </w:t>
      </w:r>
      <w:r>
        <w:rPr>
          <w:sz w:val="22"/>
        </w:rPr>
        <w:t>encore</w:t>
      </w:r>
      <w:r>
        <w:rPr>
          <w:spacing w:val="-1"/>
          <w:sz w:val="22"/>
        </w:rPr>
        <w:t> </w:t>
      </w:r>
      <w:r>
        <w:rPr>
          <w:sz w:val="22"/>
        </w:rPr>
        <w:t>ce</w:t>
      </w:r>
      <w:r>
        <w:rPr>
          <w:spacing w:val="-1"/>
          <w:sz w:val="22"/>
        </w:rPr>
        <w:t> </w:t>
      </w:r>
      <w:r>
        <w:rPr>
          <w:sz w:val="22"/>
        </w:rPr>
        <w:t>nouveau</w:t>
      </w:r>
      <w:r>
        <w:rPr>
          <w:spacing w:val="-1"/>
          <w:sz w:val="22"/>
        </w:rPr>
        <w:t> </w:t>
      </w:r>
      <w:r>
        <w:rPr>
          <w:sz w:val="22"/>
        </w:rPr>
        <w:t>type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travail</w:t>
      </w:r>
      <w:r>
        <w:rPr>
          <w:spacing w:val="-1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292" w:val="left" w:leader="none"/>
        </w:tabs>
        <w:spacing w:line="240" w:lineRule="auto" w:before="0" w:after="0"/>
        <w:ind w:left="292" w:right="0" w:hanging="182"/>
        <w:jc w:val="left"/>
        <w:rPr>
          <w:sz w:val="22"/>
        </w:rPr>
      </w:pPr>
      <w:r>
        <w:rPr>
          <w:sz w:val="22"/>
        </w:rPr>
        <w:t>-De</w:t>
      </w:r>
      <w:r>
        <w:rPr>
          <w:spacing w:val="-1"/>
          <w:sz w:val="22"/>
        </w:rPr>
        <w:t> </w:t>
      </w:r>
      <w:r>
        <w:rPr>
          <w:sz w:val="22"/>
        </w:rPr>
        <w:t>quelle</w:t>
      </w:r>
      <w:r>
        <w:rPr>
          <w:spacing w:val="-1"/>
          <w:sz w:val="22"/>
        </w:rPr>
        <w:t> </w:t>
      </w:r>
      <w:r>
        <w:rPr>
          <w:sz w:val="22"/>
        </w:rPr>
        <w:t>façon</w:t>
      </w:r>
      <w:r>
        <w:rPr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z w:val="22"/>
        </w:rPr>
        <w:t>entreprises</w:t>
      </w:r>
      <w:r>
        <w:rPr>
          <w:spacing w:val="-1"/>
          <w:sz w:val="22"/>
        </w:rPr>
        <w:t> </w:t>
      </w:r>
      <w:r>
        <w:rPr>
          <w:sz w:val="22"/>
        </w:rPr>
        <w:t>attirent-elles</w:t>
      </w:r>
      <w:r>
        <w:rPr>
          <w:spacing w:val="-1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employés</w:t>
      </w:r>
      <w:r>
        <w:rPr>
          <w:spacing w:val="-1"/>
          <w:sz w:val="22"/>
        </w:rPr>
        <w:t> </w:t>
      </w:r>
      <w:r>
        <w:rPr>
          <w:sz w:val="22"/>
        </w:rPr>
        <w:t>potentiels</w:t>
      </w:r>
      <w:r>
        <w:rPr>
          <w:spacing w:val="-1"/>
          <w:sz w:val="22"/>
        </w:rPr>
        <w:t> </w:t>
      </w:r>
      <w:r>
        <w:rPr>
          <w:sz w:val="22"/>
        </w:rPr>
        <w:t>vers</w:t>
      </w:r>
      <w:r>
        <w:rPr>
          <w:spacing w:val="-1"/>
          <w:sz w:val="22"/>
        </w:rPr>
        <w:t> </w:t>
      </w:r>
      <w:r>
        <w:rPr>
          <w:sz w:val="22"/>
        </w:rPr>
        <w:t>ce</w:t>
      </w:r>
      <w:r>
        <w:rPr>
          <w:spacing w:val="-1"/>
          <w:sz w:val="22"/>
        </w:rPr>
        <w:t> </w:t>
      </w:r>
      <w:r>
        <w:rPr>
          <w:sz w:val="22"/>
        </w:rPr>
        <w:t>type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travail</w:t>
      </w:r>
      <w:r>
        <w:rPr>
          <w:spacing w:val="-1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292" w:val="left" w:leader="none"/>
        </w:tabs>
        <w:spacing w:line="240" w:lineRule="auto" w:before="0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Explique</w:t>
      </w:r>
      <w:r>
        <w:rPr>
          <w:spacing w:val="-1"/>
          <w:sz w:val="22"/>
        </w:rPr>
        <w:t> </w:t>
      </w:r>
      <w:r>
        <w:rPr>
          <w:sz w:val="22"/>
        </w:rPr>
        <w:t>pourquoi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parle</w:t>
      </w:r>
      <w:r>
        <w:rPr>
          <w:spacing w:val="-1"/>
          <w:sz w:val="22"/>
        </w:rPr>
        <w:t> </w:t>
      </w:r>
      <w:r>
        <w:rPr>
          <w:sz w:val="22"/>
        </w:rPr>
        <w:t>d‘esclavage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colonialisme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numérique.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920" w:top="1060" w:bottom="1120" w:left="1080" w:right="940"/>
        </w:sectPr>
      </w:pPr>
    </w:p>
    <w:p>
      <w:pPr>
        <w:spacing w:before="101"/>
        <w:ind w:left="110" w:right="0" w:firstLine="0"/>
        <w:jc w:val="left"/>
        <w:rPr>
          <w:rFonts w:ascii="Lucida Sans" w:hAnsi="Lucida Sans"/>
          <w:b/>
          <w:i/>
          <w:sz w:val="58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5565712</wp:posOffset>
            </wp:positionH>
            <wp:positionV relativeFrom="paragraph">
              <wp:posOffset>59024</wp:posOffset>
            </wp:positionV>
            <wp:extent cx="1238282" cy="123828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82" cy="123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>
      <w:pPr>
        <w:spacing w:line="288" w:lineRule="auto" w:before="254"/>
        <w:ind w:left="110" w:right="2736" w:firstLine="0"/>
        <w:jc w:val="left"/>
        <w:rPr>
          <w:b/>
          <w:sz w:val="24"/>
        </w:rPr>
      </w:pPr>
      <w:hyperlink r:id="rId9">
        <w:r>
          <w:rPr>
            <w:b/>
            <w:sz w:val="24"/>
            <w:u w:val="single"/>
          </w:rPr>
          <w:t>Intelligence</w:t>
        </w:r>
        <w:r>
          <w:rPr>
            <w:b/>
            <w:spacing w:val="-7"/>
            <w:sz w:val="24"/>
            <w:u w:val="single"/>
          </w:rPr>
          <w:t> </w:t>
        </w:r>
        <w:r>
          <w:rPr>
            <w:b/>
            <w:sz w:val="24"/>
            <w:u w:val="single"/>
          </w:rPr>
          <w:t>artificielle</w:t>
        </w:r>
        <w:r>
          <w:rPr>
            <w:b/>
            <w:spacing w:val="-7"/>
            <w:sz w:val="24"/>
            <w:u w:val="single"/>
          </w:rPr>
          <w:t> </w:t>
        </w:r>
        <w:r>
          <w:rPr>
            <w:b/>
            <w:sz w:val="24"/>
            <w:u w:val="single"/>
          </w:rPr>
          <w:t>:</w:t>
        </w:r>
        <w:r>
          <w:rPr>
            <w:b/>
            <w:spacing w:val="-7"/>
            <w:sz w:val="24"/>
            <w:u w:val="single"/>
          </w:rPr>
          <w:t> </w:t>
        </w:r>
        <w:r>
          <w:rPr>
            <w:b/>
            <w:sz w:val="24"/>
            <w:u w:val="single"/>
          </w:rPr>
          <w:t>Une</w:t>
        </w:r>
        <w:r>
          <w:rPr>
            <w:b/>
            <w:spacing w:val="-7"/>
            <w:sz w:val="24"/>
            <w:u w:val="single"/>
          </w:rPr>
          <w:t> </w:t>
        </w:r>
        <w:r>
          <w:rPr>
            <w:b/>
            <w:sz w:val="24"/>
            <w:u w:val="single"/>
          </w:rPr>
          <w:t>première</w:t>
        </w:r>
        <w:r>
          <w:rPr>
            <w:b/>
            <w:spacing w:val="-7"/>
            <w:sz w:val="24"/>
            <w:u w:val="single"/>
          </w:rPr>
          <w:t> </w:t>
        </w:r>
        <w:r>
          <w:rPr>
            <w:b/>
            <w:sz w:val="24"/>
            <w:u w:val="single"/>
          </w:rPr>
          <w:t>déclaration</w:t>
        </w:r>
        <w:r>
          <w:rPr>
            <w:b/>
            <w:spacing w:val="-7"/>
            <w:sz w:val="24"/>
            <w:u w:val="single"/>
          </w:rPr>
          <w:t> </w:t>
        </w:r>
        <w:r>
          <w:rPr>
            <w:b/>
            <w:sz w:val="24"/>
            <w:u w:val="single"/>
          </w:rPr>
          <w:t>mondiale</w:t>
        </w:r>
      </w:hyperlink>
      <w:r>
        <w:rPr>
          <w:b/>
          <w:sz w:val="24"/>
        </w:rPr>
        <w:t> </w:t>
      </w:r>
      <w:hyperlink r:id="rId9">
        <w:r>
          <w:rPr>
            <w:b/>
            <w:sz w:val="24"/>
            <w:u w:val="single"/>
          </w:rPr>
          <w:t>sur les risques de l'IA</w:t>
        </w:r>
      </w:hyperlink>
    </w:p>
    <w:p>
      <w:pPr>
        <w:spacing w:before="5"/>
        <w:ind w:left="110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755999</wp:posOffset>
                </wp:positionH>
                <wp:positionV relativeFrom="paragraph">
                  <wp:posOffset>132151</wp:posOffset>
                </wp:positionV>
                <wp:extent cx="42545" cy="952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425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9525">
                              <a:moveTo>
                                <a:pt x="75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751" y="0"/>
                              </a:lnTo>
                              <a:lnTo>
                                <a:pt x="751" y="9524"/>
                              </a:lnTo>
                              <a:close/>
                            </a:path>
                            <a:path w="42545" h="9525">
                              <a:moveTo>
                                <a:pt x="42416" y="9524"/>
                              </a:moveTo>
                              <a:lnTo>
                                <a:pt x="40695" y="9524"/>
                              </a:lnTo>
                              <a:lnTo>
                                <a:pt x="40695" y="0"/>
                              </a:lnTo>
                              <a:lnTo>
                                <a:pt x="42416" y="0"/>
                              </a:lnTo>
                              <a:lnTo>
                                <a:pt x="42416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27557pt;margin-top:10.405655pt;width:3.35pt;height:.75pt;mso-position-horizontal-relative:page;mso-position-vertical-relative:paragraph;z-index:15729664" id="docshape3" coordorigin="1191,208" coordsize="67,15" path="m1192,223l1191,223,1191,208,1192,208,1192,223xm1257,223l1255,223,1255,208,1257,208,1257,22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">
        <w:r>
          <w:rPr>
            <w:b/>
            <w:i/>
            <w:sz w:val="20"/>
          </w:rPr>
          <w:t>(</w:t>
        </w:r>
      </w:hyperlink>
      <w:r>
        <w:rPr>
          <w:sz w:val="20"/>
        </w:rPr>
        <w:t>France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24)</w:t>
      </w:r>
    </w:p>
    <w:p>
      <w:pPr>
        <w:pStyle w:val="BodyText"/>
        <w:spacing w:before="116"/>
      </w:pPr>
    </w:p>
    <w:p>
      <w:pPr>
        <w:pStyle w:val="Heading1"/>
        <w:rPr>
          <w:u w:val="none"/>
        </w:rPr>
      </w:pPr>
      <w:r>
        <w:rPr>
          <w:u w:val="none"/>
        </w:rPr>
        <w:t>Regarde</w:t>
      </w:r>
      <w:r>
        <w:rPr>
          <w:spacing w:val="-5"/>
          <w:u w:val="none"/>
        </w:rPr>
        <w:t> </w:t>
      </w:r>
      <w:r>
        <w:rPr>
          <w:u w:val="none"/>
        </w:rPr>
        <w:t>la</w:t>
      </w:r>
      <w:r>
        <w:rPr>
          <w:spacing w:val="-4"/>
          <w:u w:val="none"/>
        </w:rPr>
        <w:t> </w:t>
      </w:r>
      <w:r>
        <w:rPr>
          <w:u w:val="none"/>
        </w:rPr>
        <w:t>vidéo</w:t>
      </w:r>
      <w:r>
        <w:rPr>
          <w:spacing w:val="-4"/>
          <w:u w:val="none"/>
        </w:rPr>
        <w:t> </w:t>
      </w:r>
      <w:r>
        <w:rPr>
          <w:u w:val="none"/>
        </w:rPr>
        <w:t>et</w:t>
      </w:r>
      <w:r>
        <w:rPr>
          <w:spacing w:val="-5"/>
          <w:u w:val="none"/>
        </w:rPr>
        <w:t> </w:t>
      </w:r>
      <w:r>
        <w:rPr>
          <w:u w:val="none"/>
        </w:rPr>
        <w:t>réponds</w:t>
      </w:r>
      <w:r>
        <w:rPr>
          <w:spacing w:val="-4"/>
          <w:u w:val="none"/>
        </w:rPr>
        <w:t> </w:t>
      </w:r>
      <w:r>
        <w:rPr>
          <w:u w:val="none"/>
        </w:rPr>
        <w:t>aux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questions.</w:t>
      </w: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240" w:lineRule="auto" w:before="152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Comment</w:t>
      </w:r>
      <w:r>
        <w:rPr>
          <w:spacing w:val="-7"/>
          <w:sz w:val="22"/>
        </w:rPr>
        <w:t> </w:t>
      </w:r>
      <w:r>
        <w:rPr>
          <w:sz w:val="22"/>
        </w:rPr>
        <w:t>l’Union</w:t>
      </w:r>
      <w:r>
        <w:rPr>
          <w:spacing w:val="-7"/>
          <w:sz w:val="22"/>
        </w:rPr>
        <w:t> </w:t>
      </w:r>
      <w:r>
        <w:rPr>
          <w:sz w:val="22"/>
        </w:rPr>
        <w:t>Européenne</w:t>
      </w:r>
      <w:r>
        <w:rPr>
          <w:spacing w:val="-7"/>
          <w:sz w:val="22"/>
        </w:rPr>
        <w:t> </w:t>
      </w:r>
      <w:r>
        <w:rPr>
          <w:sz w:val="22"/>
        </w:rPr>
        <w:t>définit-elle</w:t>
      </w:r>
      <w:r>
        <w:rPr>
          <w:spacing w:val="-7"/>
          <w:sz w:val="22"/>
        </w:rPr>
        <w:t> </w:t>
      </w:r>
      <w:r>
        <w:rPr>
          <w:sz w:val="22"/>
        </w:rPr>
        <w:t>l’IA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3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240" w:lineRule="auto" w:before="152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quel</w:t>
      </w:r>
      <w:r>
        <w:rPr>
          <w:spacing w:val="-4"/>
          <w:sz w:val="22"/>
        </w:rPr>
        <w:t> </w:t>
      </w:r>
      <w:r>
        <w:rPr>
          <w:sz w:val="22"/>
        </w:rPr>
        <w:t>est</w:t>
      </w:r>
      <w:r>
        <w:rPr>
          <w:spacing w:val="-4"/>
          <w:sz w:val="22"/>
        </w:rPr>
        <w:t> </w:t>
      </w:r>
      <w:r>
        <w:rPr>
          <w:sz w:val="22"/>
        </w:rPr>
        <w:t>l’aspect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4"/>
          <w:sz w:val="22"/>
        </w:rPr>
        <w:t> </w:t>
      </w:r>
      <w:r>
        <w:rPr>
          <w:sz w:val="22"/>
        </w:rPr>
        <w:t>évoqué</w:t>
      </w:r>
      <w:r>
        <w:rPr>
          <w:spacing w:val="-4"/>
          <w:sz w:val="22"/>
        </w:rPr>
        <w:t> </w:t>
      </w:r>
      <w:r>
        <w:rPr>
          <w:sz w:val="22"/>
        </w:rPr>
        <w:t>quand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parle</w:t>
      </w:r>
      <w:r>
        <w:rPr>
          <w:spacing w:val="-4"/>
          <w:sz w:val="22"/>
        </w:rPr>
        <w:t> </w:t>
      </w:r>
      <w:r>
        <w:rPr>
          <w:sz w:val="22"/>
        </w:rPr>
        <w:t>d’IA</w:t>
      </w:r>
      <w:r>
        <w:rPr>
          <w:spacing w:val="-3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240" w:lineRule="auto" w:before="152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Formule</w:t>
      </w:r>
      <w:r>
        <w:rPr>
          <w:spacing w:val="-4"/>
          <w:sz w:val="22"/>
        </w:rPr>
        <w:t> </w:t>
      </w:r>
      <w:r>
        <w:rPr>
          <w:sz w:val="22"/>
        </w:rPr>
        <w:t>deux</w:t>
      </w:r>
      <w:r>
        <w:rPr>
          <w:spacing w:val="-4"/>
          <w:sz w:val="22"/>
        </w:rPr>
        <w:t> </w:t>
      </w:r>
      <w:r>
        <w:rPr>
          <w:sz w:val="22"/>
        </w:rPr>
        <w:t>espoirs</w:t>
      </w:r>
      <w:r>
        <w:rPr>
          <w:spacing w:val="-4"/>
          <w:sz w:val="22"/>
        </w:rPr>
        <w:t> </w:t>
      </w:r>
      <w:r>
        <w:rPr>
          <w:sz w:val="22"/>
        </w:rPr>
        <w:t>liés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l’IA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240" w:lineRule="auto" w:before="152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quelles</w:t>
      </w:r>
      <w:r>
        <w:rPr>
          <w:spacing w:val="-6"/>
          <w:sz w:val="22"/>
        </w:rPr>
        <w:t> </w:t>
      </w:r>
      <w:r>
        <w:rPr>
          <w:sz w:val="22"/>
        </w:rPr>
        <w:t>inquiétudes</w:t>
      </w:r>
      <w:r>
        <w:rPr>
          <w:spacing w:val="-5"/>
          <w:sz w:val="22"/>
        </w:rPr>
        <w:t> </w:t>
      </w:r>
      <w:r>
        <w:rPr>
          <w:sz w:val="22"/>
        </w:rPr>
        <w:t>sont</w:t>
      </w:r>
      <w:r>
        <w:rPr>
          <w:spacing w:val="-6"/>
          <w:sz w:val="22"/>
        </w:rPr>
        <w:t> </w:t>
      </w:r>
      <w:r>
        <w:rPr>
          <w:sz w:val="22"/>
        </w:rPr>
        <w:t>souvent</w:t>
      </w:r>
      <w:r>
        <w:rPr>
          <w:spacing w:val="-6"/>
          <w:sz w:val="22"/>
        </w:rPr>
        <w:t> </w:t>
      </w:r>
      <w:r>
        <w:rPr>
          <w:sz w:val="22"/>
        </w:rPr>
        <w:t>évoquées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240" w:lineRule="auto" w:before="152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Comment</w:t>
      </w:r>
      <w:r>
        <w:rPr>
          <w:spacing w:val="-7"/>
          <w:sz w:val="22"/>
        </w:rPr>
        <w:t> </w:t>
      </w:r>
      <w:r>
        <w:rPr>
          <w:sz w:val="22"/>
        </w:rPr>
        <w:t>réagit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communauté</w:t>
      </w:r>
      <w:r>
        <w:rPr>
          <w:spacing w:val="-7"/>
          <w:sz w:val="22"/>
        </w:rPr>
        <w:t> </w:t>
      </w:r>
      <w:r>
        <w:rPr>
          <w:sz w:val="22"/>
        </w:rPr>
        <w:t>internationale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240" w:lineRule="auto" w:before="152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z w:val="22"/>
        </w:rPr>
        <w:t>entrepreneurs</w:t>
      </w:r>
      <w:r>
        <w:rPr>
          <w:spacing w:val="-5"/>
          <w:sz w:val="22"/>
        </w:rPr>
        <w:t> </w:t>
      </w:r>
      <w:r>
        <w:rPr>
          <w:sz w:val="22"/>
        </w:rPr>
        <w:t>privés,</w:t>
      </w:r>
      <w:r>
        <w:rPr>
          <w:spacing w:val="-5"/>
          <w:sz w:val="22"/>
        </w:rPr>
        <w:t> </w:t>
      </w:r>
      <w:r>
        <w:rPr>
          <w:sz w:val="22"/>
        </w:rPr>
        <w:t>sont-ils</w:t>
      </w:r>
      <w:r>
        <w:rPr>
          <w:spacing w:val="-6"/>
          <w:sz w:val="22"/>
        </w:rPr>
        <w:t> </w:t>
      </w:r>
      <w:r>
        <w:rPr>
          <w:sz w:val="22"/>
        </w:rPr>
        <w:t>plutôt</w:t>
      </w:r>
      <w:r>
        <w:rPr>
          <w:spacing w:val="-5"/>
          <w:sz w:val="22"/>
        </w:rPr>
        <w:t> </w:t>
      </w:r>
      <w:r>
        <w:rPr>
          <w:sz w:val="22"/>
        </w:rPr>
        <w:t>pour</w:t>
      </w:r>
      <w:r>
        <w:rPr>
          <w:spacing w:val="-5"/>
          <w:sz w:val="22"/>
        </w:rPr>
        <w:t> </w:t>
      </w:r>
      <w:r>
        <w:rPr>
          <w:sz w:val="22"/>
        </w:rPr>
        <w:t>ou</w:t>
      </w:r>
      <w:r>
        <w:rPr>
          <w:spacing w:val="-6"/>
          <w:sz w:val="22"/>
        </w:rPr>
        <w:t> </w:t>
      </w:r>
      <w:r>
        <w:rPr>
          <w:sz w:val="22"/>
        </w:rPr>
        <w:t>contre</w:t>
      </w:r>
      <w:r>
        <w:rPr>
          <w:spacing w:val="-5"/>
          <w:sz w:val="22"/>
        </w:rPr>
        <w:t> </w:t>
      </w:r>
      <w:r>
        <w:rPr>
          <w:sz w:val="22"/>
        </w:rPr>
        <w:t>une</w:t>
      </w:r>
      <w:r>
        <w:rPr>
          <w:spacing w:val="-5"/>
          <w:sz w:val="22"/>
        </w:rPr>
        <w:t> </w:t>
      </w:r>
      <w:r>
        <w:rPr>
          <w:sz w:val="22"/>
        </w:rPr>
        <w:t>intervention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l’état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240" w:lineRule="auto" w:before="152" w:after="0"/>
        <w:ind w:left="292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propose</w:t>
      </w:r>
      <w:r>
        <w:rPr>
          <w:spacing w:val="-5"/>
          <w:sz w:val="22"/>
        </w:rPr>
        <w:t> </w:t>
      </w:r>
      <w:r>
        <w:rPr>
          <w:sz w:val="22"/>
        </w:rPr>
        <w:t>concrètement</w:t>
      </w:r>
      <w:r>
        <w:rPr>
          <w:spacing w:val="-4"/>
          <w:sz w:val="22"/>
        </w:rPr>
        <w:t> </w:t>
      </w:r>
      <w:r>
        <w:rPr>
          <w:sz w:val="22"/>
        </w:rPr>
        <w:t>l’UE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54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Etats-Unis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384" w:lineRule="auto" w:before="152" w:after="0"/>
        <w:ind w:left="110" w:right="699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toi,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es</w:t>
      </w:r>
      <w:r>
        <w:rPr>
          <w:spacing w:val="-3"/>
          <w:sz w:val="22"/>
        </w:rPr>
        <w:t> </w:t>
      </w:r>
      <w:r>
        <w:rPr>
          <w:sz w:val="22"/>
        </w:rPr>
        <w:t>plutôt</w:t>
      </w:r>
      <w:r>
        <w:rPr>
          <w:spacing w:val="-3"/>
          <w:sz w:val="22"/>
        </w:rPr>
        <w:t> </w:t>
      </w:r>
      <w:r>
        <w:rPr>
          <w:sz w:val="22"/>
        </w:rPr>
        <w:t>confiant(e)</w:t>
      </w:r>
      <w:r>
        <w:rPr>
          <w:spacing w:val="-3"/>
          <w:sz w:val="22"/>
        </w:rPr>
        <w:t> </w:t>
      </w:r>
      <w:r>
        <w:rPr>
          <w:sz w:val="22"/>
        </w:rPr>
        <w:t>par</w:t>
      </w:r>
      <w:r>
        <w:rPr>
          <w:spacing w:val="-3"/>
          <w:sz w:val="22"/>
        </w:rPr>
        <w:t> </w:t>
      </w:r>
      <w:r>
        <w:rPr>
          <w:sz w:val="22"/>
        </w:rPr>
        <w:t>rapport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ces</w:t>
      </w:r>
      <w:r>
        <w:rPr>
          <w:spacing w:val="-3"/>
          <w:sz w:val="22"/>
        </w:rPr>
        <w:t> </w:t>
      </w:r>
      <w:r>
        <w:rPr>
          <w:sz w:val="22"/>
        </w:rPr>
        <w:t>évolutions</w:t>
      </w:r>
      <w:r>
        <w:rPr>
          <w:spacing w:val="-3"/>
          <w:sz w:val="22"/>
        </w:rPr>
        <w:t> </w:t>
      </w:r>
      <w:r>
        <w:rPr>
          <w:sz w:val="22"/>
        </w:rPr>
        <w:t>numériques</w:t>
      </w:r>
      <w:r>
        <w:rPr>
          <w:spacing w:val="-3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tout</w:t>
      </w:r>
      <w:r>
        <w:rPr>
          <w:spacing w:val="-3"/>
          <w:sz w:val="22"/>
        </w:rPr>
        <w:t> </w:t>
      </w:r>
      <w:r>
        <w:rPr>
          <w:sz w:val="22"/>
        </w:rPr>
        <w:t>cela</w:t>
      </w:r>
      <w:r>
        <w:rPr>
          <w:spacing w:val="-3"/>
          <w:sz w:val="22"/>
        </w:rPr>
        <w:t> </w:t>
      </w:r>
      <w:r>
        <w:rPr>
          <w:sz w:val="22"/>
        </w:rPr>
        <w:t>te</w:t>
      </w:r>
      <w:r>
        <w:rPr>
          <w:spacing w:val="-3"/>
          <w:sz w:val="22"/>
        </w:rPr>
        <w:t> </w:t>
      </w:r>
      <w:r>
        <w:rPr>
          <w:sz w:val="22"/>
        </w:rPr>
        <w:t>fait-il peur ?</w:t>
      </w:r>
      <w:r>
        <w:rPr>
          <w:spacing w:val="40"/>
          <w:sz w:val="22"/>
        </w:rPr>
        <w:t> </w:t>
      </w:r>
      <w:r>
        <w:rPr>
          <w:sz w:val="22"/>
        </w:rPr>
        <w:t>Explique comment tu vois les choses.</w:t>
      </w:r>
    </w:p>
    <w:p>
      <w:pPr>
        <w:spacing w:before="0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sectPr>
      <w:pgSz w:w="11900" w:h="16850"/>
      <w:pgMar w:header="0" w:footer="920" w:top="1080" w:bottom="1120" w:left="108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25376">
              <wp:simplePos x="0" y="0"/>
              <wp:positionH relativeFrom="page">
                <wp:posOffset>671039</wp:posOffset>
              </wp:positionH>
              <wp:positionV relativeFrom="page">
                <wp:posOffset>9930121</wp:posOffset>
              </wp:positionV>
              <wp:extent cx="6217920" cy="13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21792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7920" h="13970">
                            <a:moveTo>
                              <a:pt x="0" y="13469"/>
                            </a:moveTo>
                            <a:lnTo>
                              <a:pt x="0" y="0"/>
                            </a:lnTo>
                            <a:lnTo>
                              <a:pt x="6217918" y="0"/>
                            </a:lnTo>
                            <a:lnTo>
                              <a:pt x="6217918" y="13469"/>
                            </a:lnTo>
                            <a:lnTo>
                              <a:pt x="0" y="1346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837795pt;margin-top:781.899353pt;width:489.599882pt;height:1.06056pt;mso-position-horizontal-relative:page;mso-position-vertical-relative:page;z-index:-15791104" id="docshape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25888">
              <wp:simplePos x="0" y="0"/>
              <wp:positionH relativeFrom="page">
                <wp:posOffset>2702553</wp:posOffset>
              </wp:positionH>
              <wp:positionV relativeFrom="page">
                <wp:posOffset>10089597</wp:posOffset>
              </wp:positionV>
              <wp:extent cx="2155190" cy="1397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15519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29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sz w:val="18"/>
                            </w:rPr>
                            <w:t>janvier</w:t>
                          </w:r>
                          <w:r>
                            <w:rPr>
                              <w:spacing w:val="3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28"/>
                              <w:sz w:val="18"/>
                            </w:rPr>
                            <w:t>  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sz w:val="18"/>
                            </w:rPr>
                            <w:t>février</w:t>
                          </w:r>
                          <w:r>
                            <w:rPr>
                              <w:spacing w:val="3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12.7995pt;margin-top:794.456482pt;width:169.7pt;height:11pt;mso-position-horizontal-relative:page;mso-position-vertical-relative:page;z-index:-15790592" type="#_x0000_t202" id="docshape2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29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pacing w:val="15"/>
                        <w:sz w:val="18"/>
                      </w:rPr>
                      <w:t>janvier</w:t>
                    </w:r>
                    <w:r>
                      <w:rPr>
                        <w:spacing w:val="3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28"/>
                        <w:sz w:val="18"/>
                      </w:rPr>
                      <w:t>  </w:t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pacing w:val="15"/>
                        <w:sz w:val="18"/>
                      </w:rPr>
                      <w:t>février</w:t>
                    </w:r>
                    <w:r>
                      <w:rPr>
                        <w:spacing w:val="36"/>
                        <w:sz w:val="18"/>
                      </w:rPr>
                      <w:t> </w:t>
                    </w:r>
                    <w:r>
                      <w:rPr>
                        <w:spacing w:val="9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293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7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15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73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31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8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47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05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63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93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7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15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73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31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8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47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05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63" w:hanging="184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 w:cs="Arial"/>
      <w:b/>
      <w:bCs/>
      <w:sz w:val="22"/>
      <w:szCs w:val="22"/>
      <w:u w:val="single" w:color="00000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31"/>
      <w:ind w:left="110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52"/>
      <w:ind w:left="292" w:hanging="182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s://www.ladn.eu/tech-a-suivre/pour-ameliorer-les-intelligences-artificielles-des-entreprises-ont-recours-au-travail-des-enfants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youtu.be/WwQWOKrqRDA?si=Uyawp7PyxtLIKIJ7" TargetMode="External"/><Relationship Id="rId10" Type="http://schemas.openxmlformats.org/officeDocument/2006/relationships/hyperlink" Target="https://youtu.be/89GnemDK76s?si=leEtqajHakZ0f6FL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DAF1RL-0w_g,BABo-y9FobM</cp:keywords>
  <dc:title>ACTU - 29 janvier - 4 février 2024</dc:title>
  <dcterms:created xsi:type="dcterms:W3CDTF">2024-01-22T11:21:48Z</dcterms:created>
  <dcterms:modified xsi:type="dcterms:W3CDTF">2024-01-22T11:21:48Z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2024-01-22T00:00:00Z</vt:filetime>
  </property>
  <property fmtid="{D5CDD505-2E9C-101B-9397-08002B2CF9AE}" pid="5" name="Producer">
    <vt:lpwstr>Canva</vt:lpwstr>
  </property>
</Properties>
</file>